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0A7D1" w14:textId="77777777" w:rsidR="00C34B85" w:rsidRDefault="008A4B19">
      <w:r w:rsidRPr="00394730">
        <w:rPr>
          <w:sz w:val="40"/>
          <w:szCs w:val="40"/>
        </w:rPr>
        <w:t>Business Planning 2018</w:t>
      </w:r>
      <w:r w:rsidR="00394730">
        <w:tab/>
      </w:r>
      <w:r w:rsidR="00394730">
        <w:tab/>
      </w:r>
      <w:r w:rsidR="00394730">
        <w:tab/>
      </w:r>
      <w:r w:rsidR="00394730">
        <w:tab/>
      </w:r>
      <w:r w:rsidR="00394730">
        <w:tab/>
      </w:r>
      <w:r w:rsidR="00394730" w:rsidRPr="00394730">
        <w:rPr>
          <w:noProof/>
        </w:rPr>
        <w:drawing>
          <wp:inline distT="0" distB="0" distL="0" distR="0" wp14:anchorId="63AA8E9E" wp14:editId="212E3D9C">
            <wp:extent cx="774700" cy="633516"/>
            <wp:effectExtent l="0" t="0" r="0" b="1905"/>
            <wp:docPr id="1" name="Picture 1" descr="Macintosh HD:Users:Larry:Desktop:incite ro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ry:Desktop:incite roun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700" cy="633516"/>
                    </a:xfrm>
                    <a:prstGeom prst="rect">
                      <a:avLst/>
                    </a:prstGeom>
                    <a:noFill/>
                    <a:ln>
                      <a:noFill/>
                    </a:ln>
                  </pic:spPr>
                </pic:pic>
              </a:graphicData>
            </a:graphic>
          </wp:inline>
        </w:drawing>
      </w:r>
    </w:p>
    <w:p w14:paraId="7752F795" w14:textId="77777777" w:rsidR="008A4B19" w:rsidRDefault="008A4B19"/>
    <w:p w14:paraId="44F0F63B" w14:textId="77777777" w:rsidR="008A4B19" w:rsidRPr="00394730" w:rsidRDefault="008A4B19">
      <w:pPr>
        <w:rPr>
          <w:sz w:val="28"/>
          <w:szCs w:val="28"/>
        </w:rPr>
      </w:pPr>
      <w:r w:rsidRPr="00394730">
        <w:rPr>
          <w:sz w:val="28"/>
          <w:szCs w:val="28"/>
        </w:rPr>
        <w:t>The following is a guide to effective planning for a business in 2018</w:t>
      </w:r>
    </w:p>
    <w:p w14:paraId="6B230CDF" w14:textId="77777777" w:rsidR="008A4B19" w:rsidRPr="008A4B19" w:rsidRDefault="008A4B19">
      <w:pPr>
        <w:rPr>
          <w:sz w:val="32"/>
          <w:szCs w:val="32"/>
        </w:rPr>
      </w:pPr>
    </w:p>
    <w:p w14:paraId="3AB1C63E" w14:textId="77777777" w:rsidR="008A4B19" w:rsidRPr="008A4B19" w:rsidRDefault="008A4B19" w:rsidP="008A4B19">
      <w:pPr>
        <w:numPr>
          <w:ilvl w:val="0"/>
          <w:numId w:val="1"/>
        </w:numPr>
        <w:rPr>
          <w:sz w:val="32"/>
          <w:szCs w:val="32"/>
        </w:rPr>
      </w:pPr>
      <w:r w:rsidRPr="008A4B19">
        <w:rPr>
          <w:sz w:val="32"/>
          <w:szCs w:val="32"/>
        </w:rPr>
        <w:t>Planning requires different thinking than in the past.  The change and movement in this industry is going into hyper drive due to numerous factors:</w:t>
      </w:r>
    </w:p>
    <w:p w14:paraId="510EFC7C" w14:textId="77777777" w:rsidR="008A4B19" w:rsidRPr="008A4B19" w:rsidRDefault="008A4B19" w:rsidP="008A4B19">
      <w:pPr>
        <w:numPr>
          <w:ilvl w:val="1"/>
          <w:numId w:val="1"/>
        </w:numPr>
        <w:rPr>
          <w:sz w:val="32"/>
          <w:szCs w:val="32"/>
        </w:rPr>
      </w:pPr>
      <w:r w:rsidRPr="008A4B19">
        <w:rPr>
          <w:sz w:val="32"/>
          <w:szCs w:val="32"/>
        </w:rPr>
        <w:t>Artificial Intelligence becoming real</w:t>
      </w:r>
    </w:p>
    <w:p w14:paraId="46F8F138" w14:textId="77777777" w:rsidR="008A4B19" w:rsidRPr="008A4B19" w:rsidRDefault="008A4B19" w:rsidP="008A4B19">
      <w:pPr>
        <w:numPr>
          <w:ilvl w:val="1"/>
          <w:numId w:val="1"/>
        </w:numPr>
        <w:rPr>
          <w:sz w:val="32"/>
          <w:szCs w:val="32"/>
        </w:rPr>
      </w:pPr>
      <w:r w:rsidRPr="008A4B19">
        <w:rPr>
          <w:sz w:val="32"/>
          <w:szCs w:val="32"/>
        </w:rPr>
        <w:t>VC money invested in our industry</w:t>
      </w:r>
    </w:p>
    <w:p w14:paraId="574AD8D2" w14:textId="77777777" w:rsidR="008A4B19" w:rsidRDefault="008A4B19" w:rsidP="008A4B19">
      <w:pPr>
        <w:numPr>
          <w:ilvl w:val="1"/>
          <w:numId w:val="1"/>
        </w:numPr>
        <w:rPr>
          <w:sz w:val="32"/>
          <w:szCs w:val="32"/>
        </w:rPr>
      </w:pPr>
      <w:r w:rsidRPr="008A4B19">
        <w:rPr>
          <w:sz w:val="32"/>
          <w:szCs w:val="32"/>
        </w:rPr>
        <w:t xml:space="preserve">Overall business practices changing with buying behaviors, time availability, use of </w:t>
      </w:r>
      <w:proofErr w:type="gramStart"/>
      <w:r w:rsidRPr="008A4B19">
        <w:rPr>
          <w:sz w:val="32"/>
          <w:szCs w:val="32"/>
        </w:rPr>
        <w:t>internet</w:t>
      </w:r>
      <w:proofErr w:type="gramEnd"/>
      <w:r w:rsidRPr="008A4B19">
        <w:rPr>
          <w:sz w:val="32"/>
          <w:szCs w:val="32"/>
        </w:rPr>
        <w:t xml:space="preserve"> resources, etc.</w:t>
      </w:r>
    </w:p>
    <w:p w14:paraId="6D6CC435" w14:textId="77777777" w:rsidR="008A4B19" w:rsidRDefault="008A4B19" w:rsidP="008A4B19">
      <w:pPr>
        <w:numPr>
          <w:ilvl w:val="1"/>
          <w:numId w:val="1"/>
        </w:numPr>
        <w:rPr>
          <w:sz w:val="32"/>
          <w:szCs w:val="32"/>
        </w:rPr>
      </w:pPr>
      <w:r>
        <w:rPr>
          <w:sz w:val="32"/>
          <w:szCs w:val="32"/>
        </w:rPr>
        <w:t>“Other”…</w:t>
      </w:r>
    </w:p>
    <w:p w14:paraId="6DA0AAE1" w14:textId="6E8E003B" w:rsidR="0085799D" w:rsidRDefault="0085799D" w:rsidP="008A4B19">
      <w:pPr>
        <w:numPr>
          <w:ilvl w:val="1"/>
          <w:numId w:val="1"/>
        </w:numPr>
        <w:rPr>
          <w:sz w:val="32"/>
          <w:szCs w:val="32"/>
        </w:rPr>
      </w:pPr>
      <w:r>
        <w:rPr>
          <w:sz w:val="32"/>
          <w:szCs w:val="32"/>
        </w:rPr>
        <w:t>Who is involved in planning?</w:t>
      </w:r>
    </w:p>
    <w:p w14:paraId="47C869C2" w14:textId="6B350C7A" w:rsidR="0085799D" w:rsidRDefault="0085799D" w:rsidP="0085799D">
      <w:pPr>
        <w:numPr>
          <w:ilvl w:val="2"/>
          <w:numId w:val="1"/>
        </w:numPr>
        <w:rPr>
          <w:sz w:val="32"/>
          <w:szCs w:val="32"/>
        </w:rPr>
      </w:pPr>
      <w:r>
        <w:rPr>
          <w:sz w:val="32"/>
          <w:szCs w:val="32"/>
        </w:rPr>
        <w:t>Strategic thinkers provide a design.</w:t>
      </w:r>
    </w:p>
    <w:p w14:paraId="58ABBF95" w14:textId="5FA014AD" w:rsidR="0085799D" w:rsidRDefault="0085799D" w:rsidP="0085799D">
      <w:pPr>
        <w:numPr>
          <w:ilvl w:val="2"/>
          <w:numId w:val="1"/>
        </w:numPr>
        <w:rPr>
          <w:sz w:val="32"/>
          <w:szCs w:val="32"/>
        </w:rPr>
      </w:pPr>
      <w:r>
        <w:rPr>
          <w:sz w:val="32"/>
          <w:szCs w:val="32"/>
        </w:rPr>
        <w:t>Executive team refines.</w:t>
      </w:r>
    </w:p>
    <w:p w14:paraId="6D2C82BA" w14:textId="1B461B79" w:rsidR="0085799D" w:rsidRPr="008A4B19" w:rsidRDefault="0085799D" w:rsidP="0085799D">
      <w:pPr>
        <w:numPr>
          <w:ilvl w:val="2"/>
          <w:numId w:val="1"/>
        </w:numPr>
        <w:rPr>
          <w:sz w:val="32"/>
          <w:szCs w:val="32"/>
        </w:rPr>
      </w:pPr>
      <w:r>
        <w:rPr>
          <w:sz w:val="32"/>
          <w:szCs w:val="32"/>
        </w:rPr>
        <w:t>Others in front line positions can be involved in tactical design.</w:t>
      </w:r>
      <w:bookmarkStart w:id="0" w:name="_GoBack"/>
      <w:bookmarkEnd w:id="0"/>
    </w:p>
    <w:p w14:paraId="00B00FE2" w14:textId="77777777" w:rsidR="008A4B19" w:rsidRPr="008A4B19" w:rsidRDefault="008A4B19" w:rsidP="008A4B19">
      <w:pPr>
        <w:numPr>
          <w:ilvl w:val="0"/>
          <w:numId w:val="1"/>
        </w:numPr>
        <w:rPr>
          <w:sz w:val="32"/>
          <w:szCs w:val="32"/>
        </w:rPr>
      </w:pPr>
      <w:r w:rsidRPr="008A4B19">
        <w:rPr>
          <w:sz w:val="32"/>
          <w:szCs w:val="32"/>
        </w:rPr>
        <w:t>N</w:t>
      </w:r>
      <w:r w:rsidR="00394730">
        <w:rPr>
          <w:sz w:val="32"/>
          <w:szCs w:val="32"/>
        </w:rPr>
        <w:t>ew planning models requirements</w:t>
      </w:r>
      <w:r w:rsidRPr="008A4B19">
        <w:rPr>
          <w:sz w:val="32"/>
          <w:szCs w:val="32"/>
        </w:rPr>
        <w:t>:</w:t>
      </w:r>
    </w:p>
    <w:p w14:paraId="7D5DF07E" w14:textId="77777777" w:rsidR="008A4B19" w:rsidRPr="008A4B19" w:rsidRDefault="008A4B19" w:rsidP="008A4B19">
      <w:pPr>
        <w:numPr>
          <w:ilvl w:val="1"/>
          <w:numId w:val="1"/>
        </w:numPr>
        <w:rPr>
          <w:sz w:val="32"/>
          <w:szCs w:val="32"/>
        </w:rPr>
      </w:pPr>
      <w:r w:rsidRPr="008A4B19">
        <w:rPr>
          <w:sz w:val="32"/>
          <w:szCs w:val="32"/>
        </w:rPr>
        <w:t>Determine what we want/need as owners of a business.  This is short and long term.</w:t>
      </w:r>
    </w:p>
    <w:p w14:paraId="17E0161A" w14:textId="77777777" w:rsidR="008A4B19" w:rsidRPr="008A4B19" w:rsidRDefault="008A4B19" w:rsidP="008A4B19">
      <w:pPr>
        <w:numPr>
          <w:ilvl w:val="1"/>
          <w:numId w:val="1"/>
        </w:numPr>
        <w:rPr>
          <w:sz w:val="32"/>
          <w:szCs w:val="32"/>
        </w:rPr>
      </w:pPr>
      <w:r w:rsidRPr="008A4B19">
        <w:rPr>
          <w:sz w:val="32"/>
          <w:szCs w:val="32"/>
        </w:rPr>
        <w:t>Be smart about clear pictures of the future.  We can guess where things are going if we truly look at the facts of what is happening.  But, we have to spend time on those facts.</w:t>
      </w:r>
    </w:p>
    <w:p w14:paraId="0ABC99EC" w14:textId="77777777" w:rsidR="008A4B19" w:rsidRPr="008A4B19" w:rsidRDefault="008A4B19" w:rsidP="008A4B19">
      <w:pPr>
        <w:numPr>
          <w:ilvl w:val="1"/>
          <w:numId w:val="1"/>
        </w:numPr>
        <w:rPr>
          <w:sz w:val="32"/>
          <w:szCs w:val="32"/>
        </w:rPr>
      </w:pPr>
      <w:r w:rsidRPr="008A4B19">
        <w:rPr>
          <w:sz w:val="32"/>
          <w:szCs w:val="32"/>
        </w:rPr>
        <w:t xml:space="preserve">Have </w:t>
      </w:r>
      <w:proofErr w:type="gramStart"/>
      <w:r w:rsidRPr="008A4B19">
        <w:rPr>
          <w:sz w:val="32"/>
          <w:szCs w:val="32"/>
        </w:rPr>
        <w:t>high level</w:t>
      </w:r>
      <w:proofErr w:type="gramEnd"/>
      <w:r w:rsidRPr="008A4B19">
        <w:rPr>
          <w:sz w:val="32"/>
          <w:szCs w:val="32"/>
        </w:rPr>
        <w:t xml:space="preserve"> business acumen about our business and understand how we have to change (productivity, hiring profiles, what we will do for our clients in the future, speed of implementing, risk awareness, </w:t>
      </w:r>
      <w:proofErr w:type="spellStart"/>
      <w:r w:rsidRPr="008A4B19">
        <w:rPr>
          <w:sz w:val="32"/>
          <w:szCs w:val="32"/>
        </w:rPr>
        <w:t>etc</w:t>
      </w:r>
      <w:proofErr w:type="spellEnd"/>
      <w:r w:rsidRPr="008A4B19">
        <w:rPr>
          <w:sz w:val="32"/>
          <w:szCs w:val="32"/>
        </w:rPr>
        <w:t>).</w:t>
      </w:r>
    </w:p>
    <w:p w14:paraId="0069A83D" w14:textId="77777777" w:rsidR="008A4B19" w:rsidRPr="008A4B19" w:rsidRDefault="008A4B19" w:rsidP="008A4B19">
      <w:pPr>
        <w:numPr>
          <w:ilvl w:val="1"/>
          <w:numId w:val="1"/>
        </w:numPr>
        <w:rPr>
          <w:sz w:val="32"/>
          <w:szCs w:val="32"/>
        </w:rPr>
      </w:pPr>
      <w:r w:rsidRPr="008A4B19">
        <w:rPr>
          <w:sz w:val="32"/>
          <w:szCs w:val="32"/>
        </w:rPr>
        <w:t>Determine ALL of the strategies that will guarantee our success.</w:t>
      </w:r>
    </w:p>
    <w:p w14:paraId="7067D3CB" w14:textId="77777777" w:rsidR="008A4B19" w:rsidRPr="008A4B19" w:rsidRDefault="008A4B19" w:rsidP="008A4B19">
      <w:pPr>
        <w:numPr>
          <w:ilvl w:val="1"/>
          <w:numId w:val="1"/>
        </w:numPr>
        <w:rPr>
          <w:sz w:val="32"/>
          <w:szCs w:val="32"/>
        </w:rPr>
      </w:pPr>
      <w:r w:rsidRPr="008A4B19">
        <w:rPr>
          <w:sz w:val="32"/>
          <w:szCs w:val="32"/>
        </w:rPr>
        <w:lastRenderedPageBreak/>
        <w:t>Break down those strategies into 90 day desired results (4x).</w:t>
      </w:r>
    </w:p>
    <w:p w14:paraId="5A351652" w14:textId="77777777" w:rsidR="008A4B19" w:rsidRPr="008A4B19" w:rsidRDefault="008A4B19" w:rsidP="008A4B19">
      <w:pPr>
        <w:numPr>
          <w:ilvl w:val="1"/>
          <w:numId w:val="1"/>
        </w:numPr>
        <w:rPr>
          <w:sz w:val="32"/>
          <w:szCs w:val="32"/>
        </w:rPr>
      </w:pPr>
      <w:r w:rsidRPr="008A4B19">
        <w:rPr>
          <w:sz w:val="32"/>
          <w:szCs w:val="32"/>
        </w:rPr>
        <w:t>Build out tactics for the first 90 days.</w:t>
      </w:r>
    </w:p>
    <w:p w14:paraId="41A62E84" w14:textId="77777777" w:rsidR="008A4B19" w:rsidRPr="008A4B19" w:rsidRDefault="008A4B19" w:rsidP="008A4B19">
      <w:pPr>
        <w:numPr>
          <w:ilvl w:val="1"/>
          <w:numId w:val="1"/>
        </w:numPr>
        <w:rPr>
          <w:sz w:val="32"/>
          <w:szCs w:val="32"/>
        </w:rPr>
      </w:pPr>
      <w:r w:rsidRPr="008A4B19">
        <w:rPr>
          <w:sz w:val="32"/>
          <w:szCs w:val="32"/>
        </w:rPr>
        <w:t xml:space="preserve">Lay out a quarterly “re-plan” meeting with executive team to build each </w:t>
      </w:r>
      <w:proofErr w:type="gramStart"/>
      <w:r w:rsidRPr="008A4B19">
        <w:rPr>
          <w:sz w:val="32"/>
          <w:szCs w:val="32"/>
        </w:rPr>
        <w:t>90 day</w:t>
      </w:r>
      <w:proofErr w:type="gramEnd"/>
      <w:r w:rsidRPr="008A4B19">
        <w:rPr>
          <w:sz w:val="32"/>
          <w:szCs w:val="32"/>
        </w:rPr>
        <w:t xml:space="preserve"> plan for the year.</w:t>
      </w:r>
    </w:p>
    <w:p w14:paraId="1F5358EB" w14:textId="77777777" w:rsidR="008A4B19" w:rsidRDefault="008A4B19" w:rsidP="008A4B19">
      <w:pPr>
        <w:numPr>
          <w:ilvl w:val="1"/>
          <w:numId w:val="1"/>
        </w:numPr>
        <w:rPr>
          <w:sz w:val="32"/>
          <w:szCs w:val="32"/>
        </w:rPr>
      </w:pPr>
      <w:r w:rsidRPr="008A4B19">
        <w:rPr>
          <w:sz w:val="32"/>
          <w:szCs w:val="32"/>
        </w:rPr>
        <w:t>Create a monitoring system to keep accountable to execution.</w:t>
      </w:r>
    </w:p>
    <w:p w14:paraId="04D836DA" w14:textId="75BCF8C6" w:rsidR="0085799D" w:rsidRPr="008A4B19" w:rsidRDefault="0085799D" w:rsidP="008A4B19">
      <w:pPr>
        <w:numPr>
          <w:ilvl w:val="1"/>
          <w:numId w:val="1"/>
        </w:numPr>
        <w:rPr>
          <w:sz w:val="32"/>
          <w:szCs w:val="32"/>
        </w:rPr>
      </w:pPr>
      <w:r>
        <w:rPr>
          <w:sz w:val="32"/>
          <w:szCs w:val="32"/>
        </w:rPr>
        <w:t>Make speed a priority</w:t>
      </w:r>
    </w:p>
    <w:p w14:paraId="5B86F67A" w14:textId="77777777" w:rsidR="008A4B19" w:rsidRDefault="008A4B19"/>
    <w:sectPr w:rsidR="008A4B19" w:rsidSect="00C34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21E87"/>
    <w:multiLevelType w:val="hybridMultilevel"/>
    <w:tmpl w:val="C2F6E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19"/>
    <w:rsid w:val="00394730"/>
    <w:rsid w:val="00701D92"/>
    <w:rsid w:val="0085799D"/>
    <w:rsid w:val="008A4B19"/>
    <w:rsid w:val="00C3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53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7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7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0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217</Words>
  <Characters>1237</Characters>
  <Application>Microsoft Macintosh Word</Application>
  <DocSecurity>0</DocSecurity>
  <Lines>10</Lines>
  <Paragraphs>2</Paragraphs>
  <ScaleCrop>false</ScaleCrop>
  <Company>InCite Performance Group</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Linne</dc:creator>
  <cp:keywords/>
  <dc:description/>
  <cp:lastModifiedBy>Larry Linne</cp:lastModifiedBy>
  <cp:revision>3</cp:revision>
  <dcterms:created xsi:type="dcterms:W3CDTF">2017-09-06T13:48:00Z</dcterms:created>
  <dcterms:modified xsi:type="dcterms:W3CDTF">2017-10-31T19:58:00Z</dcterms:modified>
</cp:coreProperties>
</file>